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6C09"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Podmínky ochrany osobních údajů</w:t>
      </w:r>
    </w:p>
    <w:p w14:paraId="6FC85D7F"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I.</w:t>
      </w:r>
    </w:p>
    <w:p w14:paraId="74B7D53B"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Základní ustanovení</w:t>
      </w:r>
    </w:p>
    <w:p w14:paraId="5F35D183" w14:textId="3611A74C" w:rsidR="001D5241" w:rsidRPr="0041580F" w:rsidRDefault="00F83673" w:rsidP="0041580F">
      <w:pPr>
        <w:pStyle w:val="Odstavecseseznamem"/>
        <w:numPr>
          <w:ilvl w:val="0"/>
          <w:numId w:val="8"/>
        </w:numPr>
        <w:spacing w:before="100" w:beforeAutospacing="1"/>
        <w:ind w:left="700"/>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 xml:space="preserve">Správcem osobních údajů podle čl. 4 bod 7 nařízení Evropského parlamentu a Rady (EU) 2016/679 o ochraně fyzických osob v souvislosti se zpracováním osobních údajů a o volném pohybu těchto údajů (dále jen: „GDPR”) je </w:t>
      </w:r>
      <w:r w:rsidRPr="0041580F">
        <w:rPr>
          <w:rFonts w:ascii="Arial" w:eastAsia="Times New Roman" w:hAnsi="Arial" w:cs="Arial"/>
          <w:color w:val="000000"/>
          <w:sz w:val="22"/>
          <w:szCs w:val="22"/>
          <w:lang w:eastAsia="cs-CZ"/>
        </w:rPr>
        <w:t>SK Hanácká Slavia Kroměříž</w:t>
      </w:r>
      <w:r w:rsidRPr="0041580F">
        <w:rPr>
          <w:rFonts w:ascii="Arial" w:eastAsia="Times New Roman" w:hAnsi="Arial" w:cs="Arial"/>
          <w:color w:val="000000"/>
          <w:sz w:val="22"/>
          <w:szCs w:val="22"/>
          <w:lang w:eastAsia="cs-CZ"/>
        </w:rPr>
        <w:t xml:space="preserve">, </w:t>
      </w:r>
      <w:r w:rsidRPr="0041580F">
        <w:rPr>
          <w:rFonts w:ascii="Arial" w:eastAsia="Times New Roman" w:hAnsi="Arial" w:cs="Arial"/>
          <w:color w:val="000000"/>
          <w:sz w:val="22"/>
          <w:szCs w:val="22"/>
          <w:lang w:eastAsia="cs-CZ"/>
        </w:rPr>
        <w:t>a</w:t>
      </w:r>
      <w:r w:rsidRPr="0041580F">
        <w:rPr>
          <w:rFonts w:ascii="Arial" w:eastAsia="Times New Roman" w:hAnsi="Arial" w:cs="Arial"/>
          <w:color w:val="000000"/>
          <w:sz w:val="22"/>
          <w:szCs w:val="22"/>
          <w:lang w:eastAsia="cs-CZ"/>
        </w:rPr>
        <w:t xml:space="preserve">.s. IČ: </w:t>
      </w:r>
      <w:r w:rsidRPr="0041580F">
        <w:rPr>
          <w:rFonts w:ascii="Arial" w:eastAsia="Times New Roman" w:hAnsi="Arial" w:cs="Arial"/>
          <w:color w:val="000000"/>
          <w:sz w:val="22"/>
          <w:szCs w:val="22"/>
          <w:lang w:eastAsia="cs-CZ"/>
        </w:rPr>
        <w:t>27132021</w:t>
      </w:r>
      <w:r w:rsidRPr="0041580F">
        <w:rPr>
          <w:rFonts w:ascii="Arial" w:eastAsia="Times New Roman" w:hAnsi="Arial" w:cs="Arial"/>
          <w:color w:val="000000"/>
          <w:sz w:val="22"/>
          <w:szCs w:val="22"/>
          <w:lang w:eastAsia="cs-CZ"/>
        </w:rPr>
        <w:t xml:space="preserve"> se sídlem: </w:t>
      </w:r>
      <w:r w:rsidRPr="0041580F">
        <w:rPr>
          <w:rFonts w:ascii="Arial" w:eastAsia="Times New Roman" w:hAnsi="Arial" w:cs="Arial"/>
          <w:color w:val="000000"/>
          <w:sz w:val="22"/>
          <w:szCs w:val="22"/>
          <w:lang w:eastAsia="cs-CZ"/>
        </w:rPr>
        <w:t>Obvodová</w:t>
      </w:r>
      <w:r w:rsidRPr="0041580F">
        <w:rPr>
          <w:rFonts w:ascii="Arial" w:eastAsia="Times New Roman" w:hAnsi="Arial" w:cs="Arial"/>
          <w:color w:val="000000"/>
          <w:sz w:val="22"/>
          <w:szCs w:val="22"/>
          <w:lang w:eastAsia="cs-CZ"/>
        </w:rPr>
        <w:t xml:space="preserve"> </w:t>
      </w:r>
      <w:r w:rsidRPr="0041580F">
        <w:rPr>
          <w:rFonts w:ascii="Arial" w:eastAsia="Times New Roman" w:hAnsi="Arial" w:cs="Arial"/>
          <w:color w:val="000000"/>
          <w:sz w:val="22"/>
          <w:szCs w:val="22"/>
          <w:lang w:eastAsia="cs-CZ"/>
        </w:rPr>
        <w:t>3607</w:t>
      </w:r>
      <w:r w:rsidRPr="0041580F">
        <w:rPr>
          <w:rFonts w:ascii="Arial" w:eastAsia="Times New Roman" w:hAnsi="Arial" w:cs="Arial"/>
          <w:color w:val="000000"/>
          <w:sz w:val="22"/>
          <w:szCs w:val="22"/>
          <w:lang w:eastAsia="cs-CZ"/>
        </w:rPr>
        <w:t>, 7</w:t>
      </w:r>
      <w:r w:rsidRPr="0041580F">
        <w:rPr>
          <w:rFonts w:ascii="Arial" w:eastAsia="Times New Roman" w:hAnsi="Arial" w:cs="Arial"/>
          <w:color w:val="000000"/>
          <w:sz w:val="22"/>
          <w:szCs w:val="22"/>
          <w:lang w:eastAsia="cs-CZ"/>
        </w:rPr>
        <w:t>67</w:t>
      </w:r>
      <w:r w:rsidRPr="0041580F">
        <w:rPr>
          <w:rFonts w:ascii="Arial" w:eastAsia="Times New Roman" w:hAnsi="Arial" w:cs="Arial"/>
          <w:color w:val="000000"/>
          <w:sz w:val="22"/>
          <w:szCs w:val="22"/>
          <w:lang w:eastAsia="cs-CZ"/>
        </w:rPr>
        <w:t xml:space="preserve"> </w:t>
      </w:r>
      <w:r w:rsidRPr="0041580F">
        <w:rPr>
          <w:rFonts w:ascii="Arial" w:eastAsia="Times New Roman" w:hAnsi="Arial" w:cs="Arial"/>
          <w:color w:val="000000"/>
          <w:sz w:val="22"/>
          <w:szCs w:val="22"/>
          <w:lang w:eastAsia="cs-CZ"/>
        </w:rPr>
        <w:t>0</w:t>
      </w:r>
      <w:r w:rsidRPr="0041580F">
        <w:rPr>
          <w:rFonts w:ascii="Arial" w:eastAsia="Times New Roman" w:hAnsi="Arial" w:cs="Arial"/>
          <w:color w:val="000000"/>
          <w:sz w:val="22"/>
          <w:szCs w:val="22"/>
          <w:lang w:eastAsia="cs-CZ"/>
        </w:rPr>
        <w:t xml:space="preserve">1 </w:t>
      </w:r>
      <w:r w:rsidRPr="0041580F">
        <w:rPr>
          <w:rFonts w:ascii="Arial" w:eastAsia="Times New Roman" w:hAnsi="Arial" w:cs="Arial"/>
          <w:color w:val="000000"/>
          <w:sz w:val="22"/>
          <w:szCs w:val="22"/>
          <w:lang w:eastAsia="cs-CZ"/>
        </w:rPr>
        <w:t>Kroměříž</w:t>
      </w:r>
      <w:r w:rsidRPr="0041580F">
        <w:rPr>
          <w:rFonts w:ascii="Arial" w:eastAsia="Times New Roman" w:hAnsi="Arial" w:cs="Arial"/>
          <w:color w:val="000000"/>
          <w:sz w:val="22"/>
          <w:szCs w:val="22"/>
          <w:lang w:eastAsia="cs-CZ"/>
        </w:rPr>
        <w:t xml:space="preserve"> (dále jen: „správce“).</w:t>
      </w:r>
    </w:p>
    <w:p w14:paraId="02837D4F" w14:textId="77777777" w:rsidR="0041580F" w:rsidRDefault="00F83673" w:rsidP="0041580F">
      <w:pPr>
        <w:pStyle w:val="Odstavecseseznamem"/>
        <w:numPr>
          <w:ilvl w:val="0"/>
          <w:numId w:val="8"/>
        </w:numPr>
        <w:spacing w:before="100" w:beforeAutospacing="1"/>
        <w:ind w:left="700"/>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Kontaktní údaje správce jsou</w:t>
      </w:r>
    </w:p>
    <w:p w14:paraId="196E34BC" w14:textId="77777777" w:rsidR="0041580F" w:rsidRDefault="00F83673" w:rsidP="0041580F">
      <w:pPr>
        <w:pStyle w:val="Odstavecseseznamem"/>
        <w:numPr>
          <w:ilvl w:val="0"/>
          <w:numId w:val="20"/>
        </w:numPr>
        <w:spacing w:before="100" w:beforeAutospacing="1"/>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 xml:space="preserve">adresa: </w:t>
      </w:r>
      <w:r w:rsidRPr="0041580F">
        <w:rPr>
          <w:rFonts w:ascii="Arial" w:eastAsia="Times New Roman" w:hAnsi="Arial" w:cs="Arial"/>
          <w:color w:val="000000"/>
          <w:sz w:val="22"/>
          <w:szCs w:val="22"/>
          <w:lang w:eastAsia="cs-CZ"/>
        </w:rPr>
        <w:t>Obvodová</w:t>
      </w:r>
      <w:r w:rsidRPr="0041580F">
        <w:rPr>
          <w:rFonts w:ascii="Arial" w:eastAsia="Times New Roman" w:hAnsi="Arial" w:cs="Arial"/>
          <w:color w:val="000000"/>
          <w:sz w:val="22"/>
          <w:szCs w:val="22"/>
          <w:lang w:eastAsia="cs-CZ"/>
        </w:rPr>
        <w:t xml:space="preserve"> </w:t>
      </w:r>
      <w:r w:rsidRPr="0041580F">
        <w:rPr>
          <w:rFonts w:ascii="Arial" w:eastAsia="Times New Roman" w:hAnsi="Arial" w:cs="Arial"/>
          <w:color w:val="000000"/>
          <w:sz w:val="22"/>
          <w:szCs w:val="22"/>
          <w:lang w:eastAsia="cs-CZ"/>
        </w:rPr>
        <w:t>3607</w:t>
      </w:r>
      <w:r w:rsidRPr="0041580F">
        <w:rPr>
          <w:rFonts w:ascii="Arial" w:eastAsia="Times New Roman" w:hAnsi="Arial" w:cs="Arial"/>
          <w:color w:val="000000"/>
          <w:sz w:val="22"/>
          <w:szCs w:val="22"/>
          <w:lang w:eastAsia="cs-CZ"/>
        </w:rPr>
        <w:t>, 7</w:t>
      </w:r>
      <w:r w:rsidRPr="0041580F">
        <w:rPr>
          <w:rFonts w:ascii="Arial" w:eastAsia="Times New Roman" w:hAnsi="Arial" w:cs="Arial"/>
          <w:color w:val="000000"/>
          <w:sz w:val="22"/>
          <w:szCs w:val="22"/>
          <w:lang w:eastAsia="cs-CZ"/>
        </w:rPr>
        <w:t>67</w:t>
      </w:r>
      <w:r w:rsidRPr="0041580F">
        <w:rPr>
          <w:rFonts w:ascii="Arial" w:eastAsia="Times New Roman" w:hAnsi="Arial" w:cs="Arial"/>
          <w:color w:val="000000"/>
          <w:sz w:val="22"/>
          <w:szCs w:val="22"/>
          <w:lang w:eastAsia="cs-CZ"/>
        </w:rPr>
        <w:t xml:space="preserve"> </w:t>
      </w:r>
      <w:r w:rsidRPr="0041580F">
        <w:rPr>
          <w:rFonts w:ascii="Arial" w:eastAsia="Times New Roman" w:hAnsi="Arial" w:cs="Arial"/>
          <w:color w:val="000000"/>
          <w:sz w:val="22"/>
          <w:szCs w:val="22"/>
          <w:lang w:eastAsia="cs-CZ"/>
        </w:rPr>
        <w:t>1</w:t>
      </w:r>
      <w:r w:rsidRPr="0041580F">
        <w:rPr>
          <w:rFonts w:ascii="Arial" w:eastAsia="Times New Roman" w:hAnsi="Arial" w:cs="Arial"/>
          <w:color w:val="000000"/>
          <w:sz w:val="22"/>
          <w:szCs w:val="22"/>
          <w:lang w:eastAsia="cs-CZ"/>
        </w:rPr>
        <w:t>1 K</w:t>
      </w:r>
      <w:r w:rsidRPr="0041580F">
        <w:rPr>
          <w:rFonts w:ascii="Arial" w:eastAsia="Times New Roman" w:hAnsi="Arial" w:cs="Arial"/>
          <w:color w:val="000000"/>
          <w:sz w:val="22"/>
          <w:szCs w:val="22"/>
          <w:lang w:eastAsia="cs-CZ"/>
        </w:rPr>
        <w:t>roměříž</w:t>
      </w:r>
    </w:p>
    <w:p w14:paraId="6CF61DC7" w14:textId="77777777" w:rsidR="0041580F" w:rsidRDefault="00F83673" w:rsidP="0041580F">
      <w:pPr>
        <w:pStyle w:val="Odstavecseseznamem"/>
        <w:numPr>
          <w:ilvl w:val="0"/>
          <w:numId w:val="20"/>
        </w:numPr>
        <w:spacing w:before="100" w:beforeAutospacing="1"/>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 xml:space="preserve">email: </w:t>
      </w:r>
      <w:r w:rsidRPr="0041580F">
        <w:rPr>
          <w:rFonts w:ascii="Arial" w:eastAsia="Times New Roman" w:hAnsi="Arial" w:cs="Arial"/>
          <w:color w:val="000000"/>
          <w:sz w:val="22"/>
          <w:szCs w:val="22"/>
          <w:lang w:eastAsia="cs-CZ"/>
        </w:rPr>
        <w:t xml:space="preserve">hskromeriz@seznam.cz, fanshophs@seznam.cz </w:t>
      </w:r>
    </w:p>
    <w:p w14:paraId="081F2513" w14:textId="044F3021" w:rsidR="00F83673" w:rsidRPr="0041580F" w:rsidRDefault="00F83673" w:rsidP="0041580F">
      <w:pPr>
        <w:pStyle w:val="Odstavecseseznamem"/>
        <w:numPr>
          <w:ilvl w:val="0"/>
          <w:numId w:val="20"/>
        </w:numPr>
        <w:spacing w:before="100" w:beforeAutospacing="1"/>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 xml:space="preserve">telefon: </w:t>
      </w:r>
      <w:r w:rsidRPr="0041580F">
        <w:rPr>
          <w:rFonts w:ascii="Arial" w:eastAsia="Times New Roman" w:hAnsi="Arial" w:cs="Arial"/>
          <w:color w:val="000000"/>
          <w:sz w:val="22"/>
          <w:szCs w:val="22"/>
          <w:lang w:eastAsia="cs-CZ"/>
        </w:rPr>
        <w:t>774 283 970</w:t>
      </w:r>
    </w:p>
    <w:p w14:paraId="2DDDFFB4" w14:textId="3CDC178D" w:rsidR="00F83673" w:rsidRPr="0041580F" w:rsidRDefault="00F83673" w:rsidP="0041580F">
      <w:pPr>
        <w:pStyle w:val="Odstavecseseznamem"/>
        <w:numPr>
          <w:ilvl w:val="0"/>
          <w:numId w:val="8"/>
        </w:numPr>
        <w:spacing w:before="100" w:beforeAutospacing="1"/>
        <w:ind w:left="700"/>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8A75FE7" w14:textId="02767F18" w:rsidR="00F83673" w:rsidRPr="0041580F" w:rsidRDefault="00F83673" w:rsidP="0041580F">
      <w:pPr>
        <w:pStyle w:val="Odstavecseseznamem"/>
        <w:numPr>
          <w:ilvl w:val="0"/>
          <w:numId w:val="8"/>
        </w:numPr>
        <w:spacing w:before="100" w:beforeAutospacing="1"/>
        <w:ind w:left="700"/>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nejmenoval pověřence pro ochranu osobních údajů.</w:t>
      </w:r>
    </w:p>
    <w:p w14:paraId="0816EDA6"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II.</w:t>
      </w:r>
    </w:p>
    <w:p w14:paraId="478BCA7F" w14:textId="77777777" w:rsidR="001D5241" w:rsidRDefault="00F83673" w:rsidP="001D5241">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Zdroje a kategorie zpracovávaných osobních údajů</w:t>
      </w:r>
    </w:p>
    <w:p w14:paraId="259C4654" w14:textId="339E6A23" w:rsidR="00F83673" w:rsidRPr="0041580F" w:rsidRDefault="00F83673" w:rsidP="001D5241">
      <w:pPr>
        <w:pStyle w:val="Odstavecseseznamem"/>
        <w:numPr>
          <w:ilvl w:val="1"/>
          <w:numId w:val="1"/>
        </w:numPr>
        <w:spacing w:before="360"/>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zpracovává osobní údaje, které jste mu poskytl/a</w:t>
      </w:r>
      <w:r w:rsidRPr="0041580F">
        <w:rPr>
          <w:rFonts w:ascii="Arial" w:eastAsia="Times New Roman" w:hAnsi="Arial" w:cs="Arial"/>
          <w:color w:val="000000"/>
          <w:sz w:val="22"/>
          <w:szCs w:val="22"/>
          <w:lang w:eastAsia="cs-CZ"/>
        </w:rPr>
        <w:t>,</w:t>
      </w:r>
      <w:r w:rsidRPr="0041580F">
        <w:rPr>
          <w:rFonts w:ascii="Arial" w:eastAsia="Times New Roman" w:hAnsi="Arial" w:cs="Arial"/>
          <w:color w:val="000000"/>
          <w:sz w:val="22"/>
          <w:szCs w:val="22"/>
          <w:lang w:eastAsia="cs-CZ"/>
        </w:rPr>
        <w:t xml:space="preserve"> nebo osobní údaje, které správce získal na základě plnění Vaší objednávky.</w:t>
      </w:r>
    </w:p>
    <w:p w14:paraId="7742DE0D" w14:textId="1A693D39" w:rsidR="00F83673" w:rsidRPr="0041580F" w:rsidRDefault="00F83673" w:rsidP="001D5241">
      <w:pPr>
        <w:pStyle w:val="Odstavecseseznamem"/>
        <w:numPr>
          <w:ilvl w:val="1"/>
          <w:numId w:val="1"/>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zpracovává Vaše identifikační a kontaktní údaje a údaje nezbytné pro plnění smlouvy. </w:t>
      </w:r>
    </w:p>
    <w:p w14:paraId="5B4D9B3F"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III.</w:t>
      </w:r>
    </w:p>
    <w:p w14:paraId="4B49A9E9" w14:textId="4D240D81"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Zákonný důvod a účel zpracování osobních údajů</w:t>
      </w:r>
    </w:p>
    <w:p w14:paraId="64082A4E" w14:textId="4A2F524D" w:rsidR="00F83673" w:rsidRPr="0041580F" w:rsidRDefault="00F83673" w:rsidP="001D5241">
      <w:pPr>
        <w:pStyle w:val="Odstavecseseznamem"/>
        <w:numPr>
          <w:ilvl w:val="0"/>
          <w:numId w:val="11"/>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Zákonným důvodem zpracování osobních údajů je </w:t>
      </w:r>
    </w:p>
    <w:p w14:paraId="284BEA4C" w14:textId="1D3714FF" w:rsidR="00F83673" w:rsidRPr="00F83673" w:rsidRDefault="00F83673" w:rsidP="00F83673">
      <w:pPr>
        <w:numPr>
          <w:ilvl w:val="0"/>
          <w:numId w:val="3"/>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plnění smlouvy mezi Vámi a správcem podle čl. 6 odst. 1 písm. b) GDPR,</w:t>
      </w:r>
    </w:p>
    <w:p w14:paraId="03683809" w14:textId="652D3F1F" w:rsidR="00F83673" w:rsidRPr="00F83673" w:rsidRDefault="00F83673" w:rsidP="00F83673">
      <w:pPr>
        <w:numPr>
          <w:ilvl w:val="0"/>
          <w:numId w:val="3"/>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 xml:space="preserve">oprávněný zájem správce na poskytování přímého marketingu (zejména pro zasílání obchodních sdělení a </w:t>
      </w:r>
      <w:proofErr w:type="spellStart"/>
      <w:r w:rsidRPr="00F83673">
        <w:rPr>
          <w:rFonts w:ascii="Arial" w:eastAsia="Times New Roman" w:hAnsi="Arial" w:cs="Arial"/>
          <w:color w:val="000000"/>
          <w:sz w:val="22"/>
          <w:szCs w:val="22"/>
          <w:lang w:eastAsia="cs-CZ"/>
        </w:rPr>
        <w:t>newsletterů</w:t>
      </w:r>
      <w:proofErr w:type="spellEnd"/>
      <w:r w:rsidRPr="00F83673">
        <w:rPr>
          <w:rFonts w:ascii="Arial" w:eastAsia="Times New Roman" w:hAnsi="Arial" w:cs="Arial"/>
          <w:color w:val="000000"/>
          <w:sz w:val="22"/>
          <w:szCs w:val="22"/>
          <w:lang w:eastAsia="cs-CZ"/>
        </w:rPr>
        <w:t>) podle čl. 6 odst. 1 písm. f) GDPR,</w:t>
      </w:r>
    </w:p>
    <w:p w14:paraId="503A5D40" w14:textId="38E1598C" w:rsidR="00F83673" w:rsidRDefault="00F83673" w:rsidP="00F83673">
      <w:pPr>
        <w:numPr>
          <w:ilvl w:val="0"/>
          <w:numId w:val="3"/>
        </w:numPr>
        <w:spacing w:before="100" w:beforeAutospacing="1" w:after="100" w:afterAutospacing="1"/>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V</w:t>
      </w:r>
      <w:r w:rsidRPr="00F83673">
        <w:rPr>
          <w:rFonts w:ascii="Arial" w:eastAsia="Times New Roman" w:hAnsi="Arial" w:cs="Arial"/>
          <w:color w:val="000000"/>
          <w:sz w:val="22"/>
          <w:szCs w:val="22"/>
          <w:lang w:eastAsia="cs-CZ"/>
        </w:rPr>
        <w:t xml:space="preserve">áš souhlas se zpracováním pro účely poskytování přímého marketingu (zejména pro zasílání obchodních sdělení a </w:t>
      </w:r>
      <w:proofErr w:type="spellStart"/>
      <w:r w:rsidRPr="00F83673">
        <w:rPr>
          <w:rFonts w:ascii="Arial" w:eastAsia="Times New Roman" w:hAnsi="Arial" w:cs="Arial"/>
          <w:color w:val="000000"/>
          <w:sz w:val="22"/>
          <w:szCs w:val="22"/>
          <w:lang w:eastAsia="cs-CZ"/>
        </w:rPr>
        <w:t>newsletterů</w:t>
      </w:r>
      <w:proofErr w:type="spellEnd"/>
      <w:r w:rsidRPr="00F83673">
        <w:rPr>
          <w:rFonts w:ascii="Arial" w:eastAsia="Times New Roman" w:hAnsi="Arial" w:cs="Arial"/>
          <w:color w:val="000000"/>
          <w:sz w:val="22"/>
          <w:szCs w:val="22"/>
          <w:lang w:eastAsia="cs-CZ"/>
        </w:rPr>
        <w:t>) podle čl. 6 odst. 1 písm. a) GDPR ve spojení s § 7 odst. 2 zákona č. 480/2004 Sb., o některých službách informační společnosti v případě, že nedošlo k objednávce zboží nebo služby. </w:t>
      </w:r>
    </w:p>
    <w:p w14:paraId="38352C3F" w14:textId="6AEF454D" w:rsidR="0041580F" w:rsidRDefault="0041580F" w:rsidP="0041580F">
      <w:pPr>
        <w:spacing w:before="100" w:beforeAutospacing="1" w:after="100" w:afterAutospacing="1"/>
        <w:rPr>
          <w:rFonts w:ascii="Arial" w:eastAsia="Times New Roman" w:hAnsi="Arial" w:cs="Arial"/>
          <w:color w:val="000000"/>
          <w:sz w:val="22"/>
          <w:szCs w:val="22"/>
          <w:lang w:eastAsia="cs-CZ"/>
        </w:rPr>
      </w:pPr>
    </w:p>
    <w:p w14:paraId="784281B2" w14:textId="77777777" w:rsidR="0041580F" w:rsidRPr="00F83673" w:rsidRDefault="0041580F" w:rsidP="0041580F">
      <w:pPr>
        <w:spacing w:before="100" w:beforeAutospacing="1" w:after="100" w:afterAutospacing="1"/>
        <w:rPr>
          <w:rFonts w:ascii="Arial" w:eastAsia="Times New Roman" w:hAnsi="Arial" w:cs="Arial"/>
          <w:color w:val="000000"/>
          <w:sz w:val="22"/>
          <w:szCs w:val="22"/>
          <w:lang w:eastAsia="cs-CZ"/>
        </w:rPr>
      </w:pPr>
    </w:p>
    <w:p w14:paraId="6A1851FD" w14:textId="0DF5A977" w:rsidR="00F83673" w:rsidRPr="0041580F" w:rsidRDefault="00F83673" w:rsidP="001D5241">
      <w:pPr>
        <w:pStyle w:val="Odstavecseseznamem"/>
        <w:numPr>
          <w:ilvl w:val="0"/>
          <w:numId w:val="11"/>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lastRenderedPageBreak/>
        <w:t>Účelem zpracování osobních údajů je</w:t>
      </w:r>
    </w:p>
    <w:p w14:paraId="420E4CC6" w14:textId="3A7740A0" w:rsidR="00F83673" w:rsidRPr="00F83673" w:rsidRDefault="00F83673" w:rsidP="00F83673">
      <w:pPr>
        <w:numPr>
          <w:ilvl w:val="0"/>
          <w:numId w:val="3"/>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39A4170E" w14:textId="4A64275A" w:rsidR="00F83673" w:rsidRPr="00F83673" w:rsidRDefault="00F83673" w:rsidP="00F83673">
      <w:pPr>
        <w:numPr>
          <w:ilvl w:val="0"/>
          <w:numId w:val="3"/>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zasílání obchodních sdělení a činění dalších marketingových aktivit. </w:t>
      </w:r>
    </w:p>
    <w:p w14:paraId="671546BB" w14:textId="58ABF21B" w:rsidR="00F83673" w:rsidRPr="0041580F" w:rsidRDefault="00F83673" w:rsidP="001D5241">
      <w:pPr>
        <w:pStyle w:val="Odstavecseseznamem"/>
        <w:numPr>
          <w:ilvl w:val="0"/>
          <w:numId w:val="11"/>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Ze strany správce nedochází k automatickému individuálnímu rozhodování ve smyslu čl. 22 GDPR. </w:t>
      </w:r>
    </w:p>
    <w:p w14:paraId="36475B30"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IV.</w:t>
      </w:r>
    </w:p>
    <w:p w14:paraId="6A81FF73"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Doba uchovávání údajů</w:t>
      </w:r>
    </w:p>
    <w:p w14:paraId="1831D5C4" w14:textId="1C32B567" w:rsidR="00F83673" w:rsidRPr="0041580F" w:rsidRDefault="00F83673" w:rsidP="001D5241">
      <w:pPr>
        <w:pStyle w:val="Odstavecseseznamem"/>
        <w:numPr>
          <w:ilvl w:val="1"/>
          <w:numId w:val="3"/>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uchovává osobní údaje </w:t>
      </w:r>
    </w:p>
    <w:p w14:paraId="4AE284C3" w14:textId="6927F7FE" w:rsidR="00F83673" w:rsidRPr="00F83673" w:rsidRDefault="00F83673" w:rsidP="00F83673">
      <w:pPr>
        <w:numPr>
          <w:ilvl w:val="0"/>
          <w:numId w:val="4"/>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po dobu nezbytnou k výkonu práv a povinností vyplývajících ze smluvního vztahu mezi Vámi a správcem a uplatňování nároků z těchto smluvních vztahů (po dobu 15 let od ukončení smluvního vztahu). </w:t>
      </w:r>
    </w:p>
    <w:p w14:paraId="6F0C0E65" w14:textId="3D61C5DB" w:rsidR="00F83673" w:rsidRPr="00F83673" w:rsidRDefault="00F83673" w:rsidP="00F83673">
      <w:pPr>
        <w:numPr>
          <w:ilvl w:val="0"/>
          <w:numId w:val="4"/>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po dobu, než je odvolán souhlas se zpracováním osobních údajů pro účely marketingu, nejdéle 5 let, jsou-li osobní údaje zpracovávány na základě souhlasu. </w:t>
      </w:r>
    </w:p>
    <w:p w14:paraId="3C912590" w14:textId="72B3DFF2" w:rsidR="00F83673" w:rsidRPr="0041580F" w:rsidRDefault="00F83673" w:rsidP="001D5241">
      <w:pPr>
        <w:pStyle w:val="Odstavecseseznamem"/>
        <w:numPr>
          <w:ilvl w:val="1"/>
          <w:numId w:val="3"/>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Po uplynutí doby uchovávání osobních údajů správce osobní údaje vymaže. </w:t>
      </w:r>
    </w:p>
    <w:p w14:paraId="275ADC4E"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V.</w:t>
      </w:r>
    </w:p>
    <w:p w14:paraId="63C271C1"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Příjemci osobních údajů (subdodavatelé správce)</w:t>
      </w:r>
    </w:p>
    <w:p w14:paraId="3592D5A7" w14:textId="7C5B648A" w:rsidR="00F83673" w:rsidRPr="0041580F" w:rsidRDefault="00F83673" w:rsidP="001D5241">
      <w:pPr>
        <w:pStyle w:val="Odstavecseseznamem"/>
        <w:numPr>
          <w:ilvl w:val="1"/>
          <w:numId w:val="4"/>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Příjemci osobních údajů jsou osoby </w:t>
      </w:r>
    </w:p>
    <w:p w14:paraId="5D1B27A8" w14:textId="664005EC" w:rsidR="00F83673" w:rsidRPr="00F83673" w:rsidRDefault="00F83673" w:rsidP="00F83673">
      <w:pPr>
        <w:numPr>
          <w:ilvl w:val="0"/>
          <w:numId w:val="5"/>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podílející se na dodání zboží / služeb / realizaci plateb na základě smlouvy, </w:t>
      </w:r>
    </w:p>
    <w:p w14:paraId="75CD3683" w14:textId="41302A5E" w:rsidR="00F83673" w:rsidRPr="00F83673" w:rsidRDefault="00F83673" w:rsidP="00F83673">
      <w:pPr>
        <w:numPr>
          <w:ilvl w:val="0"/>
          <w:numId w:val="5"/>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zajišťující služby provozování e-</w:t>
      </w:r>
      <w:proofErr w:type="spellStart"/>
      <w:r w:rsidRPr="00F83673">
        <w:rPr>
          <w:rFonts w:ascii="Arial" w:eastAsia="Times New Roman" w:hAnsi="Arial" w:cs="Arial"/>
          <w:color w:val="000000"/>
          <w:sz w:val="22"/>
          <w:szCs w:val="22"/>
          <w:lang w:eastAsia="cs-CZ"/>
        </w:rPr>
        <w:t>shopu</w:t>
      </w:r>
      <w:proofErr w:type="spellEnd"/>
      <w:r w:rsidRPr="00F83673">
        <w:rPr>
          <w:rFonts w:ascii="Arial" w:eastAsia="Times New Roman" w:hAnsi="Arial" w:cs="Arial"/>
          <w:color w:val="000000"/>
          <w:sz w:val="22"/>
          <w:szCs w:val="22"/>
          <w:lang w:eastAsia="cs-CZ"/>
        </w:rPr>
        <w:t xml:space="preserve"> (eSports.cz, </w:t>
      </w:r>
      <w:proofErr w:type="spellStart"/>
      <w:r w:rsidRPr="00F83673">
        <w:rPr>
          <w:rFonts w:ascii="Arial" w:eastAsia="Times New Roman" w:hAnsi="Arial" w:cs="Arial"/>
          <w:color w:val="000000"/>
          <w:sz w:val="22"/>
          <w:szCs w:val="22"/>
          <w:lang w:eastAsia="cs-CZ"/>
        </w:rPr>
        <w:t>s.r.o</w:t>
      </w:r>
      <w:proofErr w:type="spellEnd"/>
      <w:r w:rsidRPr="00F83673">
        <w:rPr>
          <w:rFonts w:ascii="Arial" w:eastAsia="Times New Roman" w:hAnsi="Arial" w:cs="Arial"/>
          <w:color w:val="000000"/>
          <w:sz w:val="22"/>
          <w:szCs w:val="22"/>
          <w:lang w:eastAsia="cs-CZ"/>
        </w:rPr>
        <w:t>) a další služby v souvislosti s provozováním e-</w:t>
      </w:r>
      <w:proofErr w:type="spellStart"/>
      <w:r w:rsidRPr="00F83673">
        <w:rPr>
          <w:rFonts w:ascii="Arial" w:eastAsia="Times New Roman" w:hAnsi="Arial" w:cs="Arial"/>
          <w:color w:val="000000"/>
          <w:sz w:val="22"/>
          <w:szCs w:val="22"/>
          <w:lang w:eastAsia="cs-CZ"/>
        </w:rPr>
        <w:t>shopu</w:t>
      </w:r>
      <w:proofErr w:type="spellEnd"/>
      <w:r w:rsidRPr="00F83673">
        <w:rPr>
          <w:rFonts w:ascii="Arial" w:eastAsia="Times New Roman" w:hAnsi="Arial" w:cs="Arial"/>
          <w:color w:val="000000"/>
          <w:sz w:val="22"/>
          <w:szCs w:val="22"/>
          <w:lang w:eastAsia="cs-CZ"/>
        </w:rPr>
        <w:t>,</w:t>
      </w:r>
    </w:p>
    <w:p w14:paraId="5CB141AA" w14:textId="6FD626BF" w:rsidR="00F83673" w:rsidRPr="00F83673" w:rsidRDefault="00F83673" w:rsidP="00F83673">
      <w:pPr>
        <w:numPr>
          <w:ilvl w:val="0"/>
          <w:numId w:val="5"/>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zajišťující marketingové služby.</w:t>
      </w:r>
    </w:p>
    <w:p w14:paraId="5A41A566" w14:textId="4BA2C885" w:rsidR="0041580F" w:rsidRPr="0041580F" w:rsidRDefault="00F83673" w:rsidP="0041580F">
      <w:pPr>
        <w:pStyle w:val="Odstavecseseznamem"/>
        <w:numPr>
          <w:ilvl w:val="1"/>
          <w:numId w:val="4"/>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 xml:space="preserve">Správce má v úmyslu předat osobní údaje do třetí země (do země mimo EU) nebo mezinárodní organizaci. Příjemci osobních údajů ve třetích zemích jsou poskytovatelé mailingových služeb / </w:t>
      </w:r>
      <w:proofErr w:type="spellStart"/>
      <w:r w:rsidRPr="0041580F">
        <w:rPr>
          <w:rFonts w:ascii="Arial" w:eastAsia="Times New Roman" w:hAnsi="Arial" w:cs="Arial"/>
          <w:color w:val="000000"/>
          <w:sz w:val="22"/>
          <w:szCs w:val="22"/>
          <w:lang w:eastAsia="cs-CZ"/>
        </w:rPr>
        <w:t>cloudových</w:t>
      </w:r>
      <w:proofErr w:type="spellEnd"/>
      <w:r w:rsidRPr="0041580F">
        <w:rPr>
          <w:rFonts w:ascii="Arial" w:eastAsia="Times New Roman" w:hAnsi="Arial" w:cs="Arial"/>
          <w:color w:val="000000"/>
          <w:sz w:val="22"/>
          <w:szCs w:val="22"/>
          <w:lang w:eastAsia="cs-CZ"/>
        </w:rPr>
        <w:t xml:space="preserve"> služeb. </w:t>
      </w:r>
    </w:p>
    <w:p w14:paraId="4D6DD987" w14:textId="0E6D4033"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VI.</w:t>
      </w:r>
    </w:p>
    <w:p w14:paraId="0A3EE7A3"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Vaše práva</w:t>
      </w:r>
    </w:p>
    <w:p w14:paraId="2A4918A8" w14:textId="2911B217" w:rsidR="00F83673" w:rsidRPr="0041580F" w:rsidRDefault="00F83673" w:rsidP="001D5241">
      <w:pPr>
        <w:pStyle w:val="Odstavecseseznamem"/>
        <w:numPr>
          <w:ilvl w:val="1"/>
          <w:numId w:val="5"/>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Za podmínek stanovených v GDPR máte </w:t>
      </w:r>
    </w:p>
    <w:p w14:paraId="5143A099" w14:textId="7D39DF20"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právo na přístup ke svým osobním údajům dle čl. 15 GDPR, </w:t>
      </w:r>
    </w:p>
    <w:p w14:paraId="2A74F6EF" w14:textId="3031B7E7"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právo opravu osobních údajů dle čl. 16 GDPR, popřípadě omezení zpracování dle čl. 18 GDPR. </w:t>
      </w:r>
    </w:p>
    <w:p w14:paraId="6431F122" w14:textId="7E68D455"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právo na výmaz osobních údajů dle čl. 17 GDPR. </w:t>
      </w:r>
    </w:p>
    <w:p w14:paraId="6AFC9C09" w14:textId="16A6C2A8"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lastRenderedPageBreak/>
        <w:t>právo vznést námitku proti zpracování dle čl. 21 GDPR a </w:t>
      </w:r>
    </w:p>
    <w:p w14:paraId="77FAFAAE" w14:textId="16867196"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právo na přenositelnost údajů dle čl. 20 GDPR. </w:t>
      </w:r>
    </w:p>
    <w:p w14:paraId="726FD753" w14:textId="3EC05711" w:rsidR="00F83673" w:rsidRPr="00F83673" w:rsidRDefault="00F83673" w:rsidP="00F83673">
      <w:pPr>
        <w:numPr>
          <w:ilvl w:val="0"/>
          <w:numId w:val="6"/>
        </w:numPr>
        <w:spacing w:before="100" w:beforeAutospacing="1" w:after="100" w:afterAutospacing="1"/>
        <w:rPr>
          <w:rFonts w:ascii="Arial" w:eastAsia="Times New Roman" w:hAnsi="Arial" w:cs="Arial"/>
          <w:color w:val="000000"/>
          <w:sz w:val="22"/>
          <w:szCs w:val="22"/>
          <w:lang w:eastAsia="cs-CZ"/>
        </w:rPr>
      </w:pPr>
      <w:r w:rsidRPr="00F83673">
        <w:rPr>
          <w:rFonts w:ascii="Arial" w:eastAsia="Times New Roman" w:hAnsi="Arial" w:cs="Arial"/>
          <w:color w:val="000000"/>
          <w:sz w:val="22"/>
          <w:szCs w:val="22"/>
          <w:lang w:eastAsia="cs-CZ"/>
        </w:rPr>
        <w:t>právo odvolat souhlas se zpracováním písemně nebo elektronicky na adresu nebo email správce uvedený v čl. III těchto podmínek.</w:t>
      </w:r>
    </w:p>
    <w:p w14:paraId="47A47D91" w14:textId="4236740E" w:rsidR="00F83673" w:rsidRPr="0041580F" w:rsidRDefault="00F83673" w:rsidP="001D5241">
      <w:pPr>
        <w:pStyle w:val="Odstavecseseznamem"/>
        <w:numPr>
          <w:ilvl w:val="1"/>
          <w:numId w:val="5"/>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Dále máte právo podat stížnost u Úřadu pro ochranu osobních údajů v případě, že se domníváte, že bylo porušeno Vaší právo na ochranu osobních údajů.</w:t>
      </w:r>
    </w:p>
    <w:p w14:paraId="0C720B9B" w14:textId="77777777" w:rsidR="00F83673" w:rsidRPr="00F83673" w:rsidRDefault="00F83673" w:rsidP="001D5241">
      <w:pPr>
        <w:spacing w:before="100" w:beforeAutospacing="1" w:after="100" w:afterAutospacing="1"/>
        <w:rPr>
          <w:rFonts w:ascii="Arial" w:eastAsia="Times New Roman" w:hAnsi="Arial" w:cs="Arial"/>
          <w:color w:val="000000"/>
          <w:lang w:eastAsia="cs-CZ"/>
        </w:rPr>
      </w:pPr>
      <w:r w:rsidRPr="00F83673">
        <w:rPr>
          <w:rFonts w:ascii="Arial" w:eastAsia="Times New Roman" w:hAnsi="Arial" w:cs="Arial"/>
          <w:color w:val="000000"/>
          <w:lang w:eastAsia="cs-CZ"/>
        </w:rPr>
        <w:t>VII.</w:t>
      </w:r>
    </w:p>
    <w:p w14:paraId="0E33EA51" w14:textId="77777777" w:rsidR="00F83673" w:rsidRPr="00F83673" w:rsidRDefault="00F83673" w:rsidP="001D5241">
      <w:pPr>
        <w:spacing w:before="100" w:beforeAutospacing="1" w:after="100" w:afterAutospacing="1"/>
        <w:rPr>
          <w:rFonts w:ascii="Arial" w:eastAsia="Times New Roman" w:hAnsi="Arial" w:cs="Arial"/>
          <w:color w:val="000000"/>
          <w:lang w:eastAsia="cs-CZ"/>
        </w:rPr>
      </w:pPr>
      <w:r w:rsidRPr="00F83673">
        <w:rPr>
          <w:rFonts w:ascii="Arial" w:eastAsia="Times New Roman" w:hAnsi="Arial" w:cs="Arial"/>
          <w:color w:val="000000"/>
          <w:lang w:eastAsia="cs-CZ"/>
        </w:rPr>
        <w:t>Podmínky zabezpečení osobních údajů</w:t>
      </w:r>
    </w:p>
    <w:p w14:paraId="78B0D0F5" w14:textId="716A880C" w:rsidR="00F83673" w:rsidRPr="0041580F" w:rsidRDefault="00F83673" w:rsidP="001D5241">
      <w:pPr>
        <w:pStyle w:val="Odstavecseseznamem"/>
        <w:numPr>
          <w:ilvl w:val="1"/>
          <w:numId w:val="6"/>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prohlašuje, že přijal veškerá vhodná technická a organizační opatření k zabezpečení osobních údajů.</w:t>
      </w:r>
    </w:p>
    <w:p w14:paraId="324D354D" w14:textId="62019037" w:rsidR="00F83673" w:rsidRPr="0041580F" w:rsidRDefault="00F83673" w:rsidP="001D5241">
      <w:pPr>
        <w:pStyle w:val="Odstavecseseznamem"/>
        <w:numPr>
          <w:ilvl w:val="1"/>
          <w:numId w:val="6"/>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přijal technická opatření k zabezpečení datových úložišť a úložišť osobních údajů v listinné podobě.</w:t>
      </w:r>
    </w:p>
    <w:p w14:paraId="57028CD5" w14:textId="37850AB4" w:rsidR="00F83673" w:rsidRPr="0041580F" w:rsidRDefault="00F83673" w:rsidP="001D5241">
      <w:pPr>
        <w:pStyle w:val="Odstavecseseznamem"/>
        <w:numPr>
          <w:ilvl w:val="1"/>
          <w:numId w:val="6"/>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prohlašuje, že k osobním údajům mají přístup pouze jím pověřené osoby.</w:t>
      </w:r>
    </w:p>
    <w:p w14:paraId="17E1BA9F"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VIII.</w:t>
      </w:r>
    </w:p>
    <w:p w14:paraId="49C1272D" w14:textId="77777777"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Závěrečná ustanovení</w:t>
      </w:r>
    </w:p>
    <w:p w14:paraId="1208B2C8" w14:textId="65D0B1A3" w:rsidR="00F83673" w:rsidRPr="0041580F" w:rsidRDefault="00F83673" w:rsidP="001D5241">
      <w:pPr>
        <w:pStyle w:val="Odstavecseseznamem"/>
        <w:numPr>
          <w:ilvl w:val="0"/>
          <w:numId w:val="19"/>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Odesláním objednávky z internetového objednávkového formuláře potvrzujete, že jste seznámen/a s podmínkami ochrany osobních údajů a že je v celém rozsahu přijímáte.</w:t>
      </w:r>
    </w:p>
    <w:p w14:paraId="72BF566E" w14:textId="5041AFE3" w:rsidR="00F83673" w:rsidRPr="0041580F" w:rsidRDefault="00F83673" w:rsidP="001D5241">
      <w:pPr>
        <w:pStyle w:val="Odstavecseseznamem"/>
        <w:numPr>
          <w:ilvl w:val="0"/>
          <w:numId w:val="19"/>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 těmito podmínkami souhlasíte zaškrtnutím souhlasu prostřednictvím internetového formuláře. Zaškrtnutím souhlasu potvrzujete, že jste seznámen/a s podmínkami ochrany osobních údajů a že je v celém rozsahu přijímáte.</w:t>
      </w:r>
    </w:p>
    <w:p w14:paraId="3163A782" w14:textId="2E24682A" w:rsidR="00F83673" w:rsidRPr="0041580F" w:rsidRDefault="00F83673" w:rsidP="001D5241">
      <w:pPr>
        <w:pStyle w:val="Odstavecseseznamem"/>
        <w:numPr>
          <w:ilvl w:val="0"/>
          <w:numId w:val="19"/>
        </w:numPr>
        <w:spacing w:before="100" w:beforeAutospacing="1" w:after="100" w:afterAutospacing="1"/>
        <w:ind w:left="709"/>
        <w:rPr>
          <w:rFonts w:ascii="Arial" w:eastAsia="Times New Roman" w:hAnsi="Arial" w:cs="Arial"/>
          <w:color w:val="000000"/>
          <w:sz w:val="22"/>
          <w:szCs w:val="22"/>
          <w:lang w:eastAsia="cs-CZ"/>
        </w:rPr>
      </w:pPr>
      <w:r w:rsidRPr="0041580F">
        <w:rPr>
          <w:rFonts w:ascii="Arial" w:eastAsia="Times New Roman" w:hAnsi="Arial" w:cs="Arial"/>
          <w:color w:val="000000"/>
          <w:sz w:val="22"/>
          <w:szCs w:val="22"/>
          <w:lang w:eastAsia="cs-CZ"/>
        </w:rPr>
        <w:t>Správce je oprávněn tyto podmínky změnit. Novou verzi podmínek ochrany osobních údajů zveřejní na svých internetových stránkách a zároveň Vám zašle novou verzi těchto podmínek Vaši e-mailovou adresu, kterou jste správci poskytl/a.</w:t>
      </w:r>
    </w:p>
    <w:p w14:paraId="571DEF48" w14:textId="08EFBB10" w:rsidR="00F83673" w:rsidRPr="00F83673" w:rsidRDefault="00F83673" w:rsidP="00F83673">
      <w:pPr>
        <w:spacing w:before="360"/>
        <w:rPr>
          <w:rFonts w:ascii="Arial" w:eastAsia="Times New Roman" w:hAnsi="Arial" w:cs="Arial"/>
          <w:color w:val="000000"/>
          <w:lang w:eastAsia="cs-CZ"/>
        </w:rPr>
      </w:pPr>
      <w:r w:rsidRPr="00F83673">
        <w:rPr>
          <w:rFonts w:ascii="Arial" w:eastAsia="Times New Roman" w:hAnsi="Arial" w:cs="Arial"/>
          <w:color w:val="000000"/>
          <w:lang w:eastAsia="cs-CZ"/>
        </w:rPr>
        <w:t xml:space="preserve">Tyto podmínky nabývají účinnosti dnem </w:t>
      </w:r>
      <w:r w:rsidR="001D5241">
        <w:rPr>
          <w:rFonts w:ascii="Arial" w:eastAsia="Times New Roman" w:hAnsi="Arial" w:cs="Arial"/>
          <w:color w:val="000000"/>
          <w:lang w:eastAsia="cs-CZ"/>
        </w:rPr>
        <w:t>1</w:t>
      </w:r>
      <w:r w:rsidRPr="00F83673">
        <w:rPr>
          <w:rFonts w:ascii="Arial" w:eastAsia="Times New Roman" w:hAnsi="Arial" w:cs="Arial"/>
          <w:color w:val="000000"/>
          <w:lang w:eastAsia="cs-CZ"/>
        </w:rPr>
        <w:t>.</w:t>
      </w:r>
      <w:r w:rsidR="001D5241">
        <w:rPr>
          <w:rFonts w:ascii="Arial" w:eastAsia="Times New Roman" w:hAnsi="Arial" w:cs="Arial"/>
          <w:color w:val="000000"/>
          <w:lang w:eastAsia="cs-CZ"/>
        </w:rPr>
        <w:t>1</w:t>
      </w:r>
      <w:r w:rsidRPr="00F83673">
        <w:rPr>
          <w:rFonts w:ascii="Arial" w:eastAsia="Times New Roman" w:hAnsi="Arial" w:cs="Arial"/>
          <w:color w:val="000000"/>
          <w:lang w:eastAsia="cs-CZ"/>
        </w:rPr>
        <w:t>.20</w:t>
      </w:r>
      <w:r w:rsidR="001D5241">
        <w:rPr>
          <w:rFonts w:ascii="Arial" w:eastAsia="Times New Roman" w:hAnsi="Arial" w:cs="Arial"/>
          <w:color w:val="000000"/>
          <w:lang w:eastAsia="cs-CZ"/>
        </w:rPr>
        <w:t>21</w:t>
      </w:r>
      <w:r w:rsidRPr="00F83673">
        <w:rPr>
          <w:rFonts w:ascii="Arial" w:eastAsia="Times New Roman" w:hAnsi="Arial" w:cs="Arial"/>
          <w:color w:val="000000"/>
          <w:lang w:eastAsia="cs-CZ"/>
        </w:rPr>
        <w:t>.</w:t>
      </w:r>
    </w:p>
    <w:p w14:paraId="32717AD1" w14:textId="77777777" w:rsidR="00B218A0" w:rsidRPr="00F83673" w:rsidRDefault="00B218A0">
      <w:pPr>
        <w:rPr>
          <w:rFonts w:ascii="Arial" w:hAnsi="Arial" w:cs="Arial"/>
        </w:rPr>
      </w:pPr>
    </w:p>
    <w:sectPr w:rsidR="00B218A0" w:rsidRPr="00F83673" w:rsidSect="00C147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1CEE"/>
    <w:multiLevelType w:val="hybridMultilevel"/>
    <w:tmpl w:val="3FE833E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6A6812"/>
    <w:multiLevelType w:val="hybridMultilevel"/>
    <w:tmpl w:val="B49EBACA"/>
    <w:lvl w:ilvl="0" w:tplc="04050001">
      <w:start w:val="1"/>
      <w:numFmt w:val="bullet"/>
      <w:lvlText w:val=""/>
      <w:lvlJc w:val="left"/>
      <w:pPr>
        <w:ind w:left="1420" w:hanging="360"/>
      </w:pPr>
      <w:rPr>
        <w:rFonts w:ascii="Symbol" w:hAnsi="Symbol" w:hint="default"/>
      </w:rPr>
    </w:lvl>
    <w:lvl w:ilvl="1" w:tplc="04050003" w:tentative="1">
      <w:start w:val="1"/>
      <w:numFmt w:val="bullet"/>
      <w:lvlText w:val="o"/>
      <w:lvlJc w:val="left"/>
      <w:pPr>
        <w:ind w:left="2140" w:hanging="360"/>
      </w:pPr>
      <w:rPr>
        <w:rFonts w:ascii="Courier New" w:hAnsi="Courier New" w:cs="Courier New" w:hint="default"/>
      </w:rPr>
    </w:lvl>
    <w:lvl w:ilvl="2" w:tplc="04050005" w:tentative="1">
      <w:start w:val="1"/>
      <w:numFmt w:val="bullet"/>
      <w:lvlText w:val=""/>
      <w:lvlJc w:val="left"/>
      <w:pPr>
        <w:ind w:left="2860" w:hanging="360"/>
      </w:pPr>
      <w:rPr>
        <w:rFonts w:ascii="Wingdings" w:hAnsi="Wingdings" w:hint="default"/>
      </w:rPr>
    </w:lvl>
    <w:lvl w:ilvl="3" w:tplc="04050001" w:tentative="1">
      <w:start w:val="1"/>
      <w:numFmt w:val="bullet"/>
      <w:lvlText w:val=""/>
      <w:lvlJc w:val="left"/>
      <w:pPr>
        <w:ind w:left="3580" w:hanging="360"/>
      </w:pPr>
      <w:rPr>
        <w:rFonts w:ascii="Symbol" w:hAnsi="Symbol" w:hint="default"/>
      </w:rPr>
    </w:lvl>
    <w:lvl w:ilvl="4" w:tplc="04050003" w:tentative="1">
      <w:start w:val="1"/>
      <w:numFmt w:val="bullet"/>
      <w:lvlText w:val="o"/>
      <w:lvlJc w:val="left"/>
      <w:pPr>
        <w:ind w:left="4300" w:hanging="360"/>
      </w:pPr>
      <w:rPr>
        <w:rFonts w:ascii="Courier New" w:hAnsi="Courier New" w:cs="Courier New" w:hint="default"/>
      </w:rPr>
    </w:lvl>
    <w:lvl w:ilvl="5" w:tplc="04050005" w:tentative="1">
      <w:start w:val="1"/>
      <w:numFmt w:val="bullet"/>
      <w:lvlText w:val=""/>
      <w:lvlJc w:val="left"/>
      <w:pPr>
        <w:ind w:left="5020" w:hanging="360"/>
      </w:pPr>
      <w:rPr>
        <w:rFonts w:ascii="Wingdings" w:hAnsi="Wingdings" w:hint="default"/>
      </w:rPr>
    </w:lvl>
    <w:lvl w:ilvl="6" w:tplc="04050001" w:tentative="1">
      <w:start w:val="1"/>
      <w:numFmt w:val="bullet"/>
      <w:lvlText w:val=""/>
      <w:lvlJc w:val="left"/>
      <w:pPr>
        <w:ind w:left="5740" w:hanging="360"/>
      </w:pPr>
      <w:rPr>
        <w:rFonts w:ascii="Symbol" w:hAnsi="Symbol" w:hint="default"/>
      </w:rPr>
    </w:lvl>
    <w:lvl w:ilvl="7" w:tplc="04050003" w:tentative="1">
      <w:start w:val="1"/>
      <w:numFmt w:val="bullet"/>
      <w:lvlText w:val="o"/>
      <w:lvlJc w:val="left"/>
      <w:pPr>
        <w:ind w:left="6460" w:hanging="360"/>
      </w:pPr>
      <w:rPr>
        <w:rFonts w:ascii="Courier New" w:hAnsi="Courier New" w:cs="Courier New" w:hint="default"/>
      </w:rPr>
    </w:lvl>
    <w:lvl w:ilvl="8" w:tplc="04050005" w:tentative="1">
      <w:start w:val="1"/>
      <w:numFmt w:val="bullet"/>
      <w:lvlText w:val=""/>
      <w:lvlJc w:val="left"/>
      <w:pPr>
        <w:ind w:left="7180" w:hanging="360"/>
      </w:pPr>
      <w:rPr>
        <w:rFonts w:ascii="Wingdings" w:hAnsi="Wingdings" w:hint="default"/>
      </w:rPr>
    </w:lvl>
  </w:abstractNum>
  <w:abstractNum w:abstractNumId="2" w15:restartNumberingAfterBreak="0">
    <w:nsid w:val="123B13B1"/>
    <w:multiLevelType w:val="hybridMultilevel"/>
    <w:tmpl w:val="93D6E01E"/>
    <w:lvl w:ilvl="0" w:tplc="15E073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5701F"/>
    <w:multiLevelType w:val="hybridMultilevel"/>
    <w:tmpl w:val="9EB4CC40"/>
    <w:lvl w:ilvl="0" w:tplc="15E073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8A241C6"/>
    <w:multiLevelType w:val="multilevel"/>
    <w:tmpl w:val="B2585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135FA"/>
    <w:multiLevelType w:val="hybridMultilevel"/>
    <w:tmpl w:val="ECE835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0359FA"/>
    <w:multiLevelType w:val="multilevel"/>
    <w:tmpl w:val="439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81A91"/>
    <w:multiLevelType w:val="hybridMultilevel"/>
    <w:tmpl w:val="E7462B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1F6723A"/>
    <w:multiLevelType w:val="multilevel"/>
    <w:tmpl w:val="3DE29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A4D3D"/>
    <w:multiLevelType w:val="multilevel"/>
    <w:tmpl w:val="99BC5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81F13"/>
    <w:multiLevelType w:val="hybridMultilevel"/>
    <w:tmpl w:val="8110CB9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DB801CF"/>
    <w:multiLevelType w:val="hybridMultilevel"/>
    <w:tmpl w:val="0CDA49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62B22B0"/>
    <w:multiLevelType w:val="hybridMultilevel"/>
    <w:tmpl w:val="C77C977A"/>
    <w:lvl w:ilvl="0" w:tplc="934C51FC">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450D15"/>
    <w:multiLevelType w:val="multilevel"/>
    <w:tmpl w:val="4DD2E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756C3"/>
    <w:multiLevelType w:val="hybridMultilevel"/>
    <w:tmpl w:val="68B8B2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C1B6F4D"/>
    <w:multiLevelType w:val="multilevel"/>
    <w:tmpl w:val="BA56058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1188B"/>
    <w:multiLevelType w:val="hybridMultilevel"/>
    <w:tmpl w:val="817A9D5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6B478D3"/>
    <w:multiLevelType w:val="hybridMultilevel"/>
    <w:tmpl w:val="087490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5BF0C67"/>
    <w:multiLevelType w:val="multilevel"/>
    <w:tmpl w:val="C0CA8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D11FB"/>
    <w:multiLevelType w:val="hybridMultilevel"/>
    <w:tmpl w:val="D862BD36"/>
    <w:lvl w:ilvl="0" w:tplc="934C51FC">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5"/>
  </w:num>
  <w:num w:numId="3">
    <w:abstractNumId w:val="18"/>
  </w:num>
  <w:num w:numId="4">
    <w:abstractNumId w:val="4"/>
  </w:num>
  <w:num w:numId="5">
    <w:abstractNumId w:val="13"/>
  </w:num>
  <w:num w:numId="6">
    <w:abstractNumId w:val="8"/>
  </w:num>
  <w:num w:numId="7">
    <w:abstractNumId w:val="6"/>
  </w:num>
  <w:num w:numId="8">
    <w:abstractNumId w:val="12"/>
  </w:num>
  <w:num w:numId="9">
    <w:abstractNumId w:val="19"/>
  </w:num>
  <w:num w:numId="10">
    <w:abstractNumId w:val="14"/>
  </w:num>
  <w:num w:numId="11">
    <w:abstractNumId w:val="3"/>
  </w:num>
  <w:num w:numId="12">
    <w:abstractNumId w:val="11"/>
  </w:num>
  <w:num w:numId="13">
    <w:abstractNumId w:val="7"/>
  </w:num>
  <w:num w:numId="14">
    <w:abstractNumId w:val="16"/>
  </w:num>
  <w:num w:numId="15">
    <w:abstractNumId w:val="5"/>
  </w:num>
  <w:num w:numId="16">
    <w:abstractNumId w:val="17"/>
  </w:num>
  <w:num w:numId="17">
    <w:abstractNumId w:val="0"/>
  </w:num>
  <w:num w:numId="18">
    <w:abstractNumId w:val="10"/>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73"/>
    <w:rsid w:val="001D5241"/>
    <w:rsid w:val="0041580F"/>
    <w:rsid w:val="00B218A0"/>
    <w:rsid w:val="00C14787"/>
    <w:rsid w:val="00F8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CD9B6E0"/>
  <w15:chartTrackingRefBased/>
  <w15:docId w15:val="{94666DF7-47AF-1F4E-A578-66CB297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83673"/>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673"/>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F8367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F83673"/>
    <w:rPr>
      <w:b/>
      <w:bCs/>
    </w:rPr>
  </w:style>
  <w:style w:type="character" w:customStyle="1" w:styleId="apple-converted-space">
    <w:name w:val="apple-converted-space"/>
    <w:basedOn w:val="Standardnpsmoodstavce"/>
    <w:rsid w:val="00F83673"/>
  </w:style>
  <w:style w:type="character" w:styleId="Hypertextovodkaz">
    <w:name w:val="Hyperlink"/>
    <w:basedOn w:val="Standardnpsmoodstavce"/>
    <w:uiPriority w:val="99"/>
    <w:unhideWhenUsed/>
    <w:rsid w:val="00F83673"/>
    <w:rPr>
      <w:color w:val="0563C1" w:themeColor="hyperlink"/>
      <w:u w:val="single"/>
    </w:rPr>
  </w:style>
  <w:style w:type="character" w:styleId="Nevyeenzmnka">
    <w:name w:val="Unresolved Mention"/>
    <w:basedOn w:val="Standardnpsmoodstavce"/>
    <w:uiPriority w:val="99"/>
    <w:semiHidden/>
    <w:unhideWhenUsed/>
    <w:rsid w:val="00F83673"/>
    <w:rPr>
      <w:color w:val="605E5C"/>
      <w:shd w:val="clear" w:color="auto" w:fill="E1DFDD"/>
    </w:rPr>
  </w:style>
  <w:style w:type="paragraph" w:styleId="Odstavecseseznamem">
    <w:name w:val="List Paragraph"/>
    <w:basedOn w:val="Normln"/>
    <w:uiPriority w:val="34"/>
    <w:qFormat/>
    <w:rsid w:val="001D5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1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752</Words>
  <Characters>4440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Budín</dc:creator>
  <cp:keywords/>
  <dc:description/>
  <cp:lastModifiedBy>Radovan Budín</cp:lastModifiedBy>
  <cp:revision>1</cp:revision>
  <dcterms:created xsi:type="dcterms:W3CDTF">2021-04-30T07:28:00Z</dcterms:created>
  <dcterms:modified xsi:type="dcterms:W3CDTF">2021-04-30T07:52:00Z</dcterms:modified>
</cp:coreProperties>
</file>